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3BF20FF7" w:rsidR="00695B9F" w:rsidRPr="000646AD" w:rsidRDefault="00D0297C" w:rsidP="00695B9F">
      <w:pPr>
        <w:jc w:val="center"/>
        <w:rPr>
          <w:rFonts w:eastAsia="Calibri"/>
          <w:b/>
          <w:sz w:val="28"/>
        </w:rPr>
      </w:pPr>
      <w:r w:rsidRPr="000646AD">
        <w:rPr>
          <w:rFonts w:eastAsia="Calibri"/>
          <w:b/>
          <w:sz w:val="28"/>
        </w:rPr>
        <w:t>HAINING</w:t>
      </w:r>
      <w:r w:rsidR="00D3075D" w:rsidRPr="000646AD">
        <w:rPr>
          <w:rFonts w:eastAsia="Calibri"/>
          <w:b/>
          <w:sz w:val="28"/>
        </w:rPr>
        <w:t xml:space="preserve"> </w:t>
      </w:r>
      <w:r w:rsidRPr="000646AD">
        <w:rPr>
          <w:rFonts w:eastAsia="Calibri"/>
          <w:b/>
          <w:sz w:val="28"/>
        </w:rPr>
        <w:t>SONG</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+1-641-233-1811</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dylansong0811@gmail.com</w:t>
        </w:r>
      </w:hyperlink>
      <w:r w:rsidR="0039552B" w:rsidRPr="000646AD">
        <w:rPr>
          <w:rFonts w:eastAsia="Calibri"/>
          <w:sz w:val="20"/>
          <w:szCs w:val="20"/>
        </w:rPr>
        <w:t xml:space="preserve"> </w:t>
      </w:r>
    </w:p>
    <w:p w14:paraId="3E271C6F" w14:textId="164EF646" w:rsidR="008E5B01" w:rsidRPr="000646AD" w:rsidRDefault="009279FA" w:rsidP="008E5B01">
      <w:pPr>
        <w:jc w:val="center"/>
        <w:rPr>
          <w:rFonts w:eastAsia="Calibri"/>
          <w:sz w:val="20"/>
          <w:szCs w:val="20"/>
        </w:rPr>
      </w:pPr>
      <w:hyperlink r:id="rId12">
        <w:r w:rsidR="00804C09">
          <w:rPr>
            <w:color w:val="0000FF"/>
            <w:sz w:val="20"/>
            <w:u w:val="single"/>
          </w:rPr>
          <w:t>https://www.linkedin.com/in/haining-song-692a2a308/</w:t>
        </w:r>
      </w:hyperlink>
      <w:r w:rsidR="008E5B01" w:rsidRPr="000646AD">
        <w:rPr>
          <w:rFonts w:eastAsia="Calibri"/>
          <w:sz w:val="20"/>
          <w:szCs w:val="20"/>
        </w:rPr>
        <w:t xml:space="preserve"> </w:t>
      </w:r>
    </w:p>
    <w:p w14:paraId="7D7A9128" w14:textId="77777777" w:rsidR="00097CAB" w:rsidRPr="00C37960" w:rsidRDefault="00097CAB" w:rsidP="004C3699">
      <w:pPr>
        <w:rPr>
          <w:rFonts w:eastAsia="Calibri"/>
          <w:sz w:val="16"/>
          <w:szCs w:val="16"/>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SENIOR JAVA SOFTWARE ENGINEER</w:t>
      </w:r>
    </w:p>
    <w:p w14:paraId="742E9B7D" w14:textId="77777777" w:rsidR="006B2507" w:rsidRPr="00C37960" w:rsidRDefault="006B2507" w:rsidP="006B2507">
      <w:pPr>
        <w:pBdr>
          <w:bottom w:val="single" w:sz="4" w:space="1" w:color="auto"/>
        </w:pBdr>
        <w:jc w:val="both"/>
        <w:rPr>
          <w:rFonts w:eastAsia="Calibri"/>
          <w:bCs/>
          <w:sz w:val="16"/>
          <w:szCs w:val="16"/>
        </w:rPr>
      </w:pPr>
    </w:p>
    <w:p w14:paraId="3B10060B" w14:textId="123491CF"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 xml:space="preserve">Experienced Java Software Engineer with 6+ years of expertise in building scalable, high-performance web and enterprise applications. Skilled in microservices and cloud-native architectures, with a strong track record leading teams, mentoring junior developers, and delivering impactful solutions across </w:t>
      </w:r>
      <w:r w:rsidR="004E48DF">
        <w:rPr>
          <w:rFonts w:eastAsia="Calibri"/>
          <w:bCs/>
          <w:sz w:val="20"/>
          <w:szCs w:val="20"/>
        </w:rPr>
        <w:t>in</w:t>
      </w:r>
      <w:r w:rsidR="00F87EAA">
        <w:rPr>
          <w:rFonts w:eastAsia="Calibri"/>
          <w:bCs/>
          <w:sz w:val="20"/>
          <w:szCs w:val="20"/>
        </w:rPr>
        <w:t>surance</w:t>
      </w:r>
      <w:r w:rsidRPr="000646AD">
        <w:rPr>
          <w:rFonts w:eastAsia="Calibri"/>
          <w:bCs/>
          <w:sz w:val="20"/>
          <w:szCs w:val="20"/>
        </w:rPr>
        <w:t>,</w:t>
      </w:r>
      <w:r w:rsidR="00FF5BE9">
        <w:rPr>
          <w:rFonts w:eastAsia="Calibri"/>
          <w:bCs/>
          <w:sz w:val="20"/>
          <w:szCs w:val="20"/>
        </w:rPr>
        <w:t xml:space="preserve"> telecom</w:t>
      </w:r>
      <w:r w:rsidRPr="000646AD">
        <w:rPr>
          <w:rFonts w:eastAsia="Calibri"/>
          <w:bCs/>
          <w:sz w:val="20"/>
          <w:szCs w:val="20"/>
        </w:rPr>
        <w:t>, and fin</w:t>
      </w:r>
      <w:r w:rsidR="003C70CF">
        <w:rPr>
          <w:rFonts w:eastAsia="Calibri" w:hint="eastAsia"/>
          <w:bCs/>
          <w:sz w:val="20"/>
          <w:szCs w:val="20"/>
          <w:lang w:eastAsia="zh-CN"/>
        </w:rPr>
        <w:t>tec</w:t>
      </w:r>
      <w:r w:rsidR="003C70CF">
        <w:rPr>
          <w:rFonts w:eastAsia="Calibri"/>
          <w:bCs/>
          <w:sz w:val="20"/>
          <w:szCs w:val="20"/>
          <w:lang w:eastAsia="zh-CN"/>
        </w:rPr>
        <w:t>h</w:t>
      </w:r>
      <w:r w:rsidRPr="000646AD">
        <w:rPr>
          <w:rFonts w:eastAsia="Calibri"/>
          <w:bCs/>
          <w:sz w:val="20"/>
          <w:szCs w:val="20"/>
        </w:rPr>
        <w:t xml:space="preserve"> domains. Focused on optimizing performance, availability, and maintainability. Proficient across the SDLC with strong adherence to Agile and DevOps practices. Core tech stack includes Java, Spring Boot, MySQL, Redis, Kafka, Docker, and Kubernetes.</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C37960" w:rsidRDefault="006B2507" w:rsidP="002504E3">
      <w:pPr>
        <w:jc w:val="both"/>
        <w:rPr>
          <w:rFonts w:eastAsia="Calibri"/>
          <w:b/>
          <w:sz w:val="16"/>
          <w:szCs w:val="16"/>
        </w:rPr>
      </w:pPr>
    </w:p>
    <w:p w14:paraId="7BC15940" w14:textId="77777777" w:rsidR="006D6309"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Cloud-Native Design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CI/CD</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OOAD Principles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Scalable System Design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Event-Driven Architecture</w:t>
      </w:r>
    </w:p>
    <w:p w14:paraId="191D3284" w14:textId="1E7D21AA" w:rsidR="00097CAB" w:rsidRPr="000646AD"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Performance Optimization and Caching Strategies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DevOps Practices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Containerization and Orchestration</w:t>
      </w:r>
      <w:r w:rsidRPr="000646AD">
        <w:rPr>
          <w:rFonts w:eastAsia="Calibri"/>
          <w:bCs/>
          <w:sz w:val="20"/>
          <w:szCs w:val="20"/>
        </w:rPr>
        <w:t xml:space="preserve"> </w:t>
      </w:r>
    </w:p>
    <w:p w14:paraId="345872F1" w14:textId="77777777" w:rsidR="0044769D" w:rsidRPr="00C37960" w:rsidRDefault="0044769D" w:rsidP="0044769D">
      <w:pPr>
        <w:pBdr>
          <w:bottom w:val="single" w:sz="4" w:space="1" w:color="auto"/>
        </w:pBdr>
        <w:rPr>
          <w:rFonts w:eastAsia="Calibri"/>
          <w:bCs/>
          <w:sz w:val="16"/>
          <w:szCs w:val="16"/>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 JavaScript, SQL</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 xml:space="preserve">HTML, CSS, Vue.js, Webpack4, </w:t>
      </w:r>
      <w:proofErr w:type="spellStart"/>
      <w:r w:rsidR="00016DFF" w:rsidRPr="000646AD">
        <w:rPr>
          <w:rFonts w:eastAsia="Calibri"/>
          <w:bCs/>
          <w:sz w:val="20"/>
          <w:szCs w:val="20"/>
        </w:rPr>
        <w:t>ElementUI</w:t>
      </w:r>
      <w:proofErr w:type="spellEnd"/>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SOAP, JSON, XML</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Apache, Tomcat, WebLogic, Nginx</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 xml:space="preserve">Spring, Spring Boot, Spring MVC, Spring Cloud, Hibernate, </w:t>
      </w:r>
      <w:proofErr w:type="spellStart"/>
      <w:r w:rsidR="00016DFF" w:rsidRPr="000646AD">
        <w:rPr>
          <w:rFonts w:eastAsia="Calibri"/>
          <w:bCs/>
          <w:sz w:val="20"/>
          <w:szCs w:val="20"/>
        </w:rPr>
        <w:t>MyBatis</w:t>
      </w:r>
      <w:proofErr w:type="spellEnd"/>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MySQL, Oracle, SQL Server</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Singleton, Decorator, Command, MVC, IoC, AOP</w:t>
      </w:r>
    </w:p>
    <w:p w14:paraId="12B9E73C" w14:textId="03028577"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w:t>
      </w:r>
      <w:r w:rsidR="009861A5">
        <w:rPr>
          <w:sz w:val="20"/>
        </w:rPr>
        <w:t xml:space="preserve"> </w:t>
      </w:r>
      <w:r w:rsidR="00716822">
        <w:rPr>
          <w:sz w:val="20"/>
        </w:rPr>
        <w:t xml:space="preserve">(Scrum, DevOps, </w:t>
      </w:r>
      <w:proofErr w:type="spellStart"/>
      <w:r w:rsidR="00716822">
        <w:rPr>
          <w:sz w:val="20"/>
        </w:rPr>
        <w:t>DevSecOps</w:t>
      </w:r>
      <w:proofErr w:type="spellEnd"/>
      <w:r w:rsidR="00716822">
        <w:rPr>
          <w:sz w:val="20"/>
        </w:rPr>
        <w:t>), Waterfall</w:t>
      </w:r>
    </w:p>
    <w:p w14:paraId="035D50B9" w14:textId="7C000D06"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Maven, Jenkins, Docker, Kubernetes (K8S), </w:t>
      </w:r>
      <w:r w:rsidR="00884239">
        <w:rPr>
          <w:rFonts w:eastAsia="Calibri"/>
          <w:bCs/>
          <w:sz w:val="20"/>
          <w:szCs w:val="20"/>
        </w:rPr>
        <w:t>G</w:t>
      </w:r>
      <w:r w:rsidR="00016DFF" w:rsidRPr="000646AD">
        <w:rPr>
          <w:rFonts w:eastAsia="Calibri"/>
          <w:bCs/>
          <w:sz w:val="20"/>
          <w:szCs w:val="20"/>
        </w:rPr>
        <w:t>it, Redis, Kafka, Prometheus, Grafana, ELK Stack, GitLab</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Linux, MacOS, AWS</w:t>
      </w:r>
    </w:p>
    <w:p w14:paraId="70DE4975" w14:textId="30EBEDE6" w:rsidR="002A32E3" w:rsidRPr="000646AD" w:rsidRDefault="00D00879" w:rsidP="00D3075D">
      <w:pPr>
        <w:pBdr>
          <w:bottom w:val="single" w:sz="4" w:space="1" w:color="auto"/>
        </w:pBdr>
        <w:rPr>
          <w:rFonts w:eastAsia="Calibri"/>
          <w:bCs/>
          <w:sz w:val="20"/>
          <w:szCs w:val="20"/>
        </w:rPr>
      </w:pPr>
      <w:r w:rsidRPr="000646AD">
        <w:rPr>
          <w:rFonts w:eastAsia="Calibri"/>
          <w:b/>
          <w:sz w:val="20"/>
          <w:szCs w:val="20"/>
        </w:rPr>
        <w:t>Application/Software:</w:t>
      </w:r>
      <w:r w:rsidR="00016DFF" w:rsidRPr="000646AD">
        <w:rPr>
          <w:rFonts w:eastAsia="Calibri"/>
          <w:bCs/>
          <w:sz w:val="20"/>
          <w:szCs w:val="20"/>
        </w:rPr>
        <w:t xml:space="preserve"> </w:t>
      </w:r>
      <w:r w:rsidR="002A32E3">
        <w:rPr>
          <w:sz w:val="20"/>
        </w:rPr>
        <w:t>Nginx, Jenkins, Docker, Kubernetes (K8S)</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C37960" w:rsidRDefault="00097CAB" w:rsidP="002504E3">
      <w:pPr>
        <w:jc w:val="both"/>
        <w:rPr>
          <w:rFonts w:eastAsia="Calibri"/>
          <w:b/>
          <w:sz w:val="16"/>
          <w:szCs w:val="16"/>
        </w:rPr>
      </w:pPr>
    </w:p>
    <w:p w14:paraId="2ECCDD4C" w14:textId="77777777" w:rsidR="009861A5" w:rsidRPr="000646AD" w:rsidRDefault="009861A5" w:rsidP="009861A5">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Master’s Degree in Computer Science</w:t>
      </w:r>
      <w:r w:rsidRPr="000646AD">
        <w:rPr>
          <w:i/>
          <w:sz w:val="20"/>
          <w:szCs w:val="20"/>
        </w:rPr>
        <w:t xml:space="preserve"> (Available for full-time, W-2 employment).</w:t>
      </w:r>
    </w:p>
    <w:p w14:paraId="68E831D6" w14:textId="77777777" w:rsidR="009861A5" w:rsidRPr="00C37960" w:rsidRDefault="009861A5" w:rsidP="002504E3">
      <w:pPr>
        <w:jc w:val="both"/>
        <w:rPr>
          <w:rFonts w:eastAsia="Calibri"/>
          <w:b/>
          <w:sz w:val="16"/>
          <w:szCs w:val="16"/>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48A440F7" w14:textId="77777777" w:rsidR="002504E3" w:rsidRPr="00C37960" w:rsidRDefault="002504E3" w:rsidP="007D0C6B">
      <w:pPr>
        <w:jc w:val="both"/>
        <w:rPr>
          <w:rFonts w:eastAsia="Calibri"/>
          <w:sz w:val="16"/>
          <w:szCs w:val="16"/>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PEAK3 (FORMERLY ZA TECH)</w:t>
      </w:r>
      <w:r w:rsidR="00D3075D" w:rsidRPr="000646AD">
        <w:rPr>
          <w:rFonts w:eastAsia="Calibri"/>
          <w:b/>
          <w:sz w:val="20"/>
          <w:szCs w:val="20"/>
        </w:rPr>
        <w:t xml:space="preserve">, </w:t>
      </w:r>
      <w:r w:rsidRPr="000646AD">
        <w:rPr>
          <w:rFonts w:eastAsia="Calibri"/>
          <w:b/>
          <w:sz w:val="20"/>
          <w:szCs w:val="20"/>
        </w:rPr>
        <w:t>Dalian</w:t>
      </w:r>
      <w:r w:rsidR="00D3075D" w:rsidRPr="000646AD">
        <w:rPr>
          <w:rFonts w:eastAsia="Calibri"/>
          <w:b/>
          <w:sz w:val="20"/>
          <w:szCs w:val="20"/>
        </w:rPr>
        <w:t xml:space="preserve">, </w:t>
      </w:r>
      <w:r w:rsidRPr="000646AD">
        <w:rPr>
          <w:rFonts w:eastAsia="Calibri"/>
          <w:b/>
          <w:sz w:val="20"/>
          <w:szCs w:val="20"/>
        </w:rPr>
        <w:t>China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04/2022 – </w:t>
      </w:r>
      <w:r>
        <w:rPr>
          <w:b/>
          <w:sz w:val="20"/>
        </w:rPr>
        <w:t>08/2024</w:t>
      </w:r>
    </w:p>
    <w:p w14:paraId="70F6482E" w14:textId="47C3FFE9" w:rsidR="00D3075D" w:rsidRPr="000646AD" w:rsidRDefault="001C4AA1" w:rsidP="007D0C6B">
      <w:pPr>
        <w:jc w:val="both"/>
        <w:rPr>
          <w:rFonts w:eastAsia="Calibri"/>
          <w:bCs/>
          <w:sz w:val="20"/>
          <w:szCs w:val="20"/>
        </w:rPr>
      </w:pPr>
      <w:r>
        <w:rPr>
          <w:rFonts w:eastAsia="Calibri"/>
          <w:bCs/>
          <w:sz w:val="20"/>
          <w:szCs w:val="20"/>
        </w:rPr>
        <w:t>A</w:t>
      </w:r>
      <w:r w:rsidR="00D23089" w:rsidRPr="000646AD">
        <w:rPr>
          <w:rFonts w:eastAsia="Calibri"/>
          <w:bCs/>
          <w:sz w:val="20"/>
          <w:szCs w:val="20"/>
        </w:rPr>
        <w:t xml:space="preserve"> global insurance-tech SaaS leader offering cloud-native core, distribution, analytics, and AI solutions for life, health, and P&amp;C insurers</w:t>
      </w:r>
      <w:r w:rsidR="00D3075D" w:rsidRPr="000646AD">
        <w:rPr>
          <w:rFonts w:eastAsia="Calibri"/>
          <w:bCs/>
          <w:sz w:val="20"/>
          <w:szCs w:val="20"/>
        </w:rPr>
        <w:t>.</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Senior Java Software Engineer</w:t>
      </w:r>
    </w:p>
    <w:p w14:paraId="1959AE14" w14:textId="7E84C239" w:rsidR="00B40C0C" w:rsidRPr="000646AD" w:rsidRDefault="00D23089" w:rsidP="007D0C6B">
      <w:pPr>
        <w:jc w:val="both"/>
        <w:rPr>
          <w:rFonts w:eastAsia="Calibri"/>
          <w:bCs/>
          <w:sz w:val="20"/>
          <w:szCs w:val="20"/>
        </w:rPr>
      </w:pPr>
      <w:r w:rsidRPr="000646AD">
        <w:rPr>
          <w:rFonts w:eastAsia="Calibri"/>
          <w:bCs/>
          <w:sz w:val="20"/>
          <w:szCs w:val="20"/>
        </w:rPr>
        <w:t>Led design and development of new features in the product domain and refactoring the Campaign module.</w:t>
      </w:r>
    </w:p>
    <w:p w14:paraId="12BA76A4" w14:textId="0062CFEA" w:rsidR="00394A95" w:rsidRPr="00394A95" w:rsidRDefault="00394A95" w:rsidP="00394A95">
      <w:pPr>
        <w:numPr>
          <w:ilvl w:val="0"/>
          <w:numId w:val="30"/>
        </w:numPr>
        <w:jc w:val="both"/>
        <w:rPr>
          <w:rFonts w:eastAsia="Calibri"/>
          <w:bCs/>
          <w:sz w:val="20"/>
          <w:szCs w:val="20"/>
        </w:rPr>
      </w:pPr>
      <w:r w:rsidRPr="00394A95">
        <w:rPr>
          <w:rFonts w:eastAsia="Calibri"/>
          <w:bCs/>
          <w:sz w:val="20"/>
          <w:szCs w:val="20"/>
        </w:rPr>
        <w:t>Developed tenant-specific features and fixed bugs in the Nano project with Spring Boot, MySQL, Redis, and Elasticsearch, ensuring compliance for clients in Thailand, Japan, Hong Kong, and Europe.</w:t>
      </w:r>
    </w:p>
    <w:p w14:paraId="53C544E8" w14:textId="428092A9" w:rsidR="001317D3" w:rsidRPr="000646AD" w:rsidRDefault="00394A95" w:rsidP="00394A95">
      <w:pPr>
        <w:numPr>
          <w:ilvl w:val="0"/>
          <w:numId w:val="30"/>
        </w:numPr>
        <w:jc w:val="both"/>
        <w:rPr>
          <w:rFonts w:eastAsia="Calibri"/>
          <w:bCs/>
          <w:sz w:val="20"/>
          <w:szCs w:val="20"/>
        </w:rPr>
      </w:pPr>
      <w:r w:rsidRPr="00394A95">
        <w:rPr>
          <w:rFonts w:eastAsia="Calibri"/>
          <w:bCs/>
          <w:sz w:val="20"/>
          <w:szCs w:val="20"/>
        </w:rPr>
        <w:t xml:space="preserve">Enhanced core modules in the Graphene product using Spring Cloud, </w:t>
      </w:r>
      <w:proofErr w:type="spellStart"/>
      <w:r w:rsidRPr="00394A95">
        <w:rPr>
          <w:rFonts w:eastAsia="Calibri"/>
          <w:bCs/>
          <w:sz w:val="20"/>
          <w:szCs w:val="20"/>
        </w:rPr>
        <w:t>MyBatis</w:t>
      </w:r>
      <w:proofErr w:type="spellEnd"/>
      <w:r w:rsidRPr="00394A95">
        <w:rPr>
          <w:rFonts w:eastAsia="Calibri"/>
          <w:bCs/>
          <w:sz w:val="20"/>
          <w:szCs w:val="20"/>
        </w:rPr>
        <w:t>, and Kafka, reducing configuration time and speeding up insurance product launches.</w:t>
      </w:r>
    </w:p>
    <w:p w14:paraId="51F1526B"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Refactored the Campaign module into a standalone microservice using DDD architecture, Spring Boot, Quartz, and Feign, improving scalability, maintainability, and integration with internal and external systems.</w:t>
      </w:r>
    </w:p>
    <w:p w14:paraId="31F3C06B"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Led the new Campaign domain team and developed Campaign Connectors (Fusion, Graphene, Atom) using RESTful APIs, Feign, and Kafka, enabling seamless integration with multiple downstream systems.</w:t>
      </w:r>
    </w:p>
    <w:p w14:paraId="6F2991C6" w14:textId="509567AC" w:rsidR="001317D3" w:rsidRPr="000646AD" w:rsidRDefault="00091F19" w:rsidP="007D0C6B">
      <w:pPr>
        <w:numPr>
          <w:ilvl w:val="0"/>
          <w:numId w:val="30"/>
        </w:numPr>
        <w:jc w:val="both"/>
        <w:rPr>
          <w:rFonts w:eastAsia="Calibri"/>
          <w:bCs/>
          <w:sz w:val="20"/>
          <w:szCs w:val="20"/>
        </w:rPr>
      </w:pPr>
      <w:r w:rsidRPr="00091F19">
        <w:rPr>
          <w:rFonts w:eastAsia="Calibri"/>
          <w:bCs/>
          <w:sz w:val="20"/>
          <w:szCs w:val="20"/>
        </w:rPr>
        <w:t xml:space="preserve">Delivered customized campaign features for the Sompo Japan tenant using Spring Boot, Spring Cloud, </w:t>
      </w:r>
      <w:proofErr w:type="spellStart"/>
      <w:r w:rsidRPr="00091F19">
        <w:rPr>
          <w:rFonts w:eastAsia="Calibri"/>
          <w:bCs/>
          <w:sz w:val="20"/>
          <w:szCs w:val="20"/>
        </w:rPr>
        <w:t>MyBatis</w:t>
      </w:r>
      <w:proofErr w:type="spellEnd"/>
      <w:r w:rsidRPr="00091F19">
        <w:rPr>
          <w:rFonts w:eastAsia="Calibri"/>
          <w:bCs/>
          <w:sz w:val="20"/>
          <w:szCs w:val="20"/>
        </w:rPr>
        <w:t>, Redis, and Elasticsearch, ensuring compliance and improving operational efficiency.</w:t>
      </w:r>
    </w:p>
    <w:p w14:paraId="0F00F1ED" w14:textId="6B4CA208"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Java, Spring Boot, Spring Cloud, Hibernate, </w:t>
      </w:r>
      <w:proofErr w:type="spellStart"/>
      <w:r w:rsidR="00D23089" w:rsidRPr="000646AD">
        <w:rPr>
          <w:rFonts w:eastAsia="Calibri"/>
          <w:bCs/>
          <w:i/>
          <w:iCs/>
          <w:sz w:val="20"/>
          <w:szCs w:val="20"/>
        </w:rPr>
        <w:t>MyBatis</w:t>
      </w:r>
      <w:proofErr w:type="spellEnd"/>
      <w:r w:rsidR="00D23089" w:rsidRPr="000646AD">
        <w:rPr>
          <w:rFonts w:eastAsia="Calibri"/>
          <w:bCs/>
          <w:i/>
          <w:iCs/>
          <w:sz w:val="20"/>
          <w:szCs w:val="20"/>
        </w:rPr>
        <w:t>, MySQL, Redis, Kafka, Docker, Kubernetes, Prometheus, Grafana, ELK Stack, Jenkins, GitLab, Maven</w:t>
      </w:r>
      <w:r w:rsidR="00884239">
        <w:rPr>
          <w:rFonts w:eastAsia="Calibri"/>
          <w:bCs/>
          <w:i/>
          <w:iCs/>
          <w:sz w:val="20"/>
          <w:szCs w:val="20"/>
        </w:rPr>
        <w:t>.</w:t>
      </w:r>
    </w:p>
    <w:p w14:paraId="1E6E60B9" w14:textId="77777777" w:rsidR="0094740F" w:rsidRPr="00C37960" w:rsidRDefault="0094740F" w:rsidP="007D0C6B">
      <w:pPr>
        <w:jc w:val="both"/>
        <w:rPr>
          <w:rFonts w:eastAsia="Calibri"/>
          <w:bCs/>
          <w:i/>
          <w:iCs/>
          <w:sz w:val="16"/>
          <w:szCs w:val="16"/>
        </w:rPr>
      </w:pPr>
    </w:p>
    <w:p w14:paraId="28CA4F05" w14:textId="77777777" w:rsidR="00F9148B" w:rsidRPr="000646AD" w:rsidRDefault="00D23089" w:rsidP="007D0C6B">
      <w:pPr>
        <w:jc w:val="both"/>
        <w:rPr>
          <w:rFonts w:eastAsia="Calibri"/>
          <w:b/>
          <w:sz w:val="20"/>
          <w:szCs w:val="20"/>
        </w:rPr>
      </w:pPr>
      <w:bookmarkStart w:id="0" w:name="_Hlk536552461"/>
      <w:r w:rsidRPr="000646AD">
        <w:rPr>
          <w:rFonts w:eastAsia="Calibri"/>
          <w:b/>
          <w:sz w:val="20"/>
          <w:szCs w:val="20"/>
        </w:rPr>
        <w:t>DALIAN COMMODITY EXCHANGE</w:t>
      </w:r>
      <w:r w:rsidR="00D3075D" w:rsidRPr="000646AD">
        <w:rPr>
          <w:rFonts w:eastAsia="Calibri"/>
          <w:b/>
          <w:sz w:val="20"/>
          <w:szCs w:val="20"/>
        </w:rPr>
        <w:t xml:space="preserve">, </w:t>
      </w:r>
      <w:r w:rsidRPr="000646AD">
        <w:rPr>
          <w:rFonts w:eastAsia="Calibri"/>
          <w:b/>
          <w:sz w:val="20"/>
          <w:szCs w:val="20"/>
        </w:rPr>
        <w:t>Dalian</w:t>
      </w:r>
      <w:r w:rsidR="00D3075D" w:rsidRPr="000646AD">
        <w:rPr>
          <w:rFonts w:eastAsia="Calibri"/>
          <w:b/>
          <w:sz w:val="20"/>
          <w:szCs w:val="20"/>
        </w:rPr>
        <w:t xml:space="preserve">, </w:t>
      </w:r>
      <w:r w:rsidRPr="000646AD">
        <w:rPr>
          <w:rFonts w:eastAsia="Calibri"/>
          <w:b/>
          <w:sz w:val="20"/>
          <w:szCs w:val="20"/>
        </w:rPr>
        <w:t>China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08/2020 – </w:t>
      </w:r>
      <w:r>
        <w:rPr>
          <w:b/>
          <w:sz w:val="20"/>
        </w:rPr>
        <w:t>04/2022</w:t>
      </w:r>
    </w:p>
    <w:p w14:paraId="7446307B" w14:textId="40EA6D6F" w:rsidR="00D3075D" w:rsidRPr="000646AD" w:rsidRDefault="00D23089" w:rsidP="007D0C6B">
      <w:pPr>
        <w:jc w:val="both"/>
        <w:rPr>
          <w:rFonts w:eastAsia="Calibri"/>
          <w:bCs/>
          <w:sz w:val="20"/>
          <w:szCs w:val="20"/>
        </w:rPr>
      </w:pPr>
      <w:r w:rsidRPr="000646AD">
        <w:rPr>
          <w:rFonts w:eastAsia="Calibri"/>
          <w:bCs/>
          <w:sz w:val="20"/>
          <w:szCs w:val="20"/>
        </w:rPr>
        <w:t>Dalian Commodity Exchange is one of the largest futures exchanges in China.</w:t>
      </w:r>
    </w:p>
    <w:p w14:paraId="43BECB54" w14:textId="77777777" w:rsidR="00D3075D" w:rsidRPr="000646AD" w:rsidRDefault="00D3075D" w:rsidP="007D0C6B">
      <w:pPr>
        <w:jc w:val="both"/>
        <w:rPr>
          <w:rFonts w:eastAsia="Calibri"/>
          <w:bCs/>
          <w:sz w:val="6"/>
          <w:szCs w:val="6"/>
        </w:rPr>
      </w:pPr>
    </w:p>
    <w:p w14:paraId="098B3E0B" w14:textId="77777777" w:rsidR="00D3075D" w:rsidRPr="000646AD" w:rsidRDefault="00D23089" w:rsidP="007D0C6B">
      <w:pPr>
        <w:jc w:val="both"/>
        <w:rPr>
          <w:rFonts w:eastAsia="Calibri"/>
          <w:b/>
          <w:sz w:val="20"/>
          <w:szCs w:val="20"/>
        </w:rPr>
      </w:pPr>
      <w:r w:rsidRPr="000646AD">
        <w:rPr>
          <w:rFonts w:eastAsia="Calibri"/>
          <w:b/>
          <w:sz w:val="20"/>
          <w:szCs w:val="20"/>
        </w:rPr>
        <w:t>Java Software Developer</w:t>
      </w:r>
    </w:p>
    <w:p w14:paraId="3DD7EE62" w14:textId="77777777" w:rsidR="00B40C0C" w:rsidRPr="000646AD" w:rsidRDefault="00D23089" w:rsidP="007D0C6B">
      <w:pPr>
        <w:jc w:val="both"/>
        <w:rPr>
          <w:rFonts w:eastAsia="Calibri"/>
          <w:bCs/>
          <w:sz w:val="20"/>
          <w:szCs w:val="20"/>
        </w:rPr>
      </w:pPr>
      <w:r w:rsidRPr="000646AD">
        <w:rPr>
          <w:rFonts w:eastAsia="Calibri"/>
          <w:bCs/>
          <w:sz w:val="20"/>
          <w:szCs w:val="20"/>
        </w:rPr>
        <w:t>Developed settlement modules and architecture, optimized Oracle SQL, and managed environment setup and deployments.</w:t>
      </w:r>
    </w:p>
    <w:p w14:paraId="1FE0FCE5" w14:textId="2FABC260" w:rsidR="001317D3" w:rsidRPr="000646AD" w:rsidRDefault="00884239" w:rsidP="007D0C6B">
      <w:pPr>
        <w:numPr>
          <w:ilvl w:val="0"/>
          <w:numId w:val="31"/>
        </w:numPr>
        <w:jc w:val="both"/>
        <w:rPr>
          <w:rFonts w:eastAsia="Calibri"/>
          <w:bCs/>
          <w:sz w:val="20"/>
          <w:szCs w:val="20"/>
        </w:rPr>
      </w:pPr>
      <w:r w:rsidRPr="00884239">
        <w:rPr>
          <w:rFonts w:eastAsia="Calibri"/>
          <w:bCs/>
          <w:sz w:val="20"/>
          <w:szCs w:val="20"/>
        </w:rPr>
        <w:t>Designed and implemented the end-of-day settlement module for the capital risk evaluation system using Java, Oracle SQL, and Hibernate, enabling accurate daily reconciliation and improved processing reliability.</w:t>
      </w:r>
    </w:p>
    <w:p w14:paraId="1552A81F"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Refactored and optimized settlement workflows for the commodity futures trading platform using Java, Oracle SQL, and Spring, enhancing system performance and maintainability to reduce operational delays.</w:t>
      </w:r>
    </w:p>
    <w:p w14:paraId="1F087951"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lastRenderedPageBreak/>
        <w:t>Tuned complex Oracle SQL queries for the settlement processing module using index optimization, query refactoring, and execution plan analysis, improving data retrieval efficiency by 25%.</w:t>
      </w:r>
    </w:p>
    <w:p w14:paraId="2322D9EA" w14:textId="75D2C637" w:rsidR="001317D3" w:rsidRPr="000646AD" w:rsidRDefault="006B1450" w:rsidP="007D0C6B">
      <w:pPr>
        <w:numPr>
          <w:ilvl w:val="0"/>
          <w:numId w:val="31"/>
        </w:numPr>
        <w:jc w:val="both"/>
        <w:rPr>
          <w:rFonts w:eastAsia="Calibri"/>
          <w:bCs/>
          <w:sz w:val="20"/>
          <w:szCs w:val="20"/>
        </w:rPr>
      </w:pPr>
      <w:r w:rsidRPr="006B1450">
        <w:rPr>
          <w:rFonts w:eastAsia="Calibri"/>
          <w:bCs/>
          <w:sz w:val="20"/>
          <w:szCs w:val="20"/>
        </w:rPr>
        <w:t>Authored deployment documentation and executed staged setups for the settlement system using Java, Oracle SQL, and automated scripts, ensuring smooth production releases with minimal downtime.</w:t>
      </w:r>
    </w:p>
    <w:p w14:paraId="0B0EB669" w14:textId="651A1037"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 Spring, Hibernate, Oracle SQL, Maven, Git, Linux</w:t>
      </w:r>
      <w:r w:rsidR="00704108">
        <w:rPr>
          <w:rFonts w:eastAsia="Calibri"/>
          <w:bCs/>
          <w:i/>
          <w:iCs/>
          <w:sz w:val="20"/>
          <w:szCs w:val="20"/>
        </w:rPr>
        <w:t>.</w:t>
      </w:r>
    </w:p>
    <w:p w14:paraId="4E7889CC" w14:textId="77777777" w:rsidR="0094740F" w:rsidRPr="00C37960" w:rsidRDefault="0094740F" w:rsidP="007D0C6B">
      <w:pPr>
        <w:jc w:val="both"/>
        <w:rPr>
          <w:rFonts w:eastAsia="Calibri"/>
          <w:bCs/>
          <w:i/>
          <w:iCs/>
          <w:sz w:val="16"/>
          <w:szCs w:val="16"/>
        </w:rPr>
      </w:pPr>
    </w:p>
    <w:p w14:paraId="014B4509" w14:textId="77777777" w:rsidR="00F9148B" w:rsidRPr="000646AD" w:rsidRDefault="00D23089" w:rsidP="007D0C6B">
      <w:pPr>
        <w:jc w:val="both"/>
        <w:rPr>
          <w:rFonts w:eastAsia="Calibri"/>
          <w:b/>
          <w:sz w:val="20"/>
          <w:szCs w:val="20"/>
        </w:rPr>
      </w:pPr>
      <w:r w:rsidRPr="000646AD">
        <w:rPr>
          <w:rFonts w:eastAsia="Calibri"/>
          <w:b/>
          <w:sz w:val="20"/>
          <w:szCs w:val="20"/>
        </w:rPr>
        <w:t>ASIAINFO</w:t>
      </w:r>
      <w:r w:rsidR="00D3075D" w:rsidRPr="000646AD">
        <w:rPr>
          <w:rFonts w:eastAsia="Calibri"/>
          <w:b/>
          <w:sz w:val="20"/>
          <w:szCs w:val="20"/>
        </w:rPr>
        <w:t xml:space="preserve">, </w:t>
      </w:r>
      <w:r w:rsidRPr="000646AD">
        <w:rPr>
          <w:rFonts w:eastAsia="Calibri"/>
          <w:b/>
          <w:sz w:val="20"/>
          <w:szCs w:val="20"/>
        </w:rPr>
        <w:t>Dalian</w:t>
      </w:r>
      <w:r w:rsidR="00D3075D" w:rsidRPr="000646AD">
        <w:rPr>
          <w:rFonts w:eastAsia="Calibri"/>
          <w:b/>
          <w:sz w:val="20"/>
          <w:szCs w:val="20"/>
        </w:rPr>
        <w:t xml:space="preserve">, </w:t>
      </w:r>
      <w:r w:rsidRPr="000646AD">
        <w:rPr>
          <w:rFonts w:eastAsia="Calibri"/>
          <w:b/>
          <w:sz w:val="20"/>
          <w:szCs w:val="20"/>
        </w:rPr>
        <w:t>China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04/2019 – </w:t>
      </w:r>
      <w:r>
        <w:rPr>
          <w:b/>
          <w:sz w:val="20"/>
        </w:rPr>
        <w:t>08/2020</w:t>
      </w:r>
    </w:p>
    <w:p w14:paraId="3FA4094A" w14:textId="7C691EE3" w:rsidR="00D3075D" w:rsidRPr="000646AD" w:rsidRDefault="00D23089" w:rsidP="007D0C6B">
      <w:pPr>
        <w:jc w:val="both"/>
        <w:rPr>
          <w:rFonts w:eastAsia="Calibri"/>
          <w:bCs/>
          <w:sz w:val="20"/>
          <w:szCs w:val="20"/>
        </w:rPr>
      </w:pPr>
      <w:proofErr w:type="spellStart"/>
      <w:r w:rsidRPr="000646AD">
        <w:rPr>
          <w:rFonts w:eastAsia="Calibri"/>
          <w:bCs/>
          <w:sz w:val="20"/>
          <w:szCs w:val="20"/>
        </w:rPr>
        <w:t>Asia</w:t>
      </w:r>
      <w:r w:rsidR="00573566">
        <w:rPr>
          <w:rFonts w:eastAsia="Calibri"/>
          <w:bCs/>
          <w:sz w:val="20"/>
          <w:szCs w:val="20"/>
        </w:rPr>
        <w:t>I</w:t>
      </w:r>
      <w:r w:rsidRPr="000646AD">
        <w:rPr>
          <w:rFonts w:eastAsia="Calibri"/>
          <w:bCs/>
          <w:sz w:val="20"/>
          <w:szCs w:val="20"/>
        </w:rPr>
        <w:t>nfo</w:t>
      </w:r>
      <w:proofErr w:type="spellEnd"/>
      <w:r w:rsidRPr="000646AD">
        <w:rPr>
          <w:rFonts w:eastAsia="Calibri"/>
          <w:bCs/>
          <w:sz w:val="20"/>
          <w:szCs w:val="20"/>
        </w:rPr>
        <w:t xml:space="preserve"> is a leading provider of </w:t>
      </w:r>
      <w:bookmarkStart w:id="1" w:name="OLE_LINK1"/>
      <w:r w:rsidRPr="000646AD">
        <w:rPr>
          <w:rFonts w:eastAsia="Calibri"/>
          <w:bCs/>
          <w:sz w:val="20"/>
          <w:szCs w:val="20"/>
        </w:rPr>
        <w:t xml:space="preserve">telecom </w:t>
      </w:r>
      <w:bookmarkEnd w:id="1"/>
      <w:r w:rsidRPr="000646AD">
        <w:rPr>
          <w:rFonts w:eastAsia="Calibri"/>
          <w:bCs/>
          <w:sz w:val="20"/>
          <w:szCs w:val="20"/>
        </w:rPr>
        <w:t>services, specializing in big data, AI, and cloud computing technologies.</w:t>
      </w:r>
    </w:p>
    <w:p w14:paraId="13053D5E" w14:textId="77777777" w:rsidR="00D3075D" w:rsidRPr="000646AD" w:rsidRDefault="00D3075D" w:rsidP="007D0C6B">
      <w:pPr>
        <w:jc w:val="both"/>
        <w:rPr>
          <w:rFonts w:eastAsia="Calibri"/>
          <w:bCs/>
          <w:sz w:val="6"/>
          <w:szCs w:val="6"/>
        </w:rPr>
      </w:pPr>
    </w:p>
    <w:p w14:paraId="4B100A27" w14:textId="77777777" w:rsidR="00D3075D" w:rsidRPr="000646AD" w:rsidRDefault="00D23089" w:rsidP="007D0C6B">
      <w:pPr>
        <w:jc w:val="both"/>
        <w:rPr>
          <w:rFonts w:eastAsia="Calibri"/>
          <w:b/>
          <w:sz w:val="20"/>
          <w:szCs w:val="20"/>
        </w:rPr>
      </w:pPr>
      <w:r w:rsidRPr="000646AD">
        <w:rPr>
          <w:rFonts w:eastAsia="Calibri"/>
          <w:b/>
          <w:sz w:val="20"/>
          <w:szCs w:val="20"/>
        </w:rPr>
        <w:t>Software Engineer</w:t>
      </w:r>
    </w:p>
    <w:p w14:paraId="41624D30" w14:textId="77777777" w:rsidR="00B40C0C" w:rsidRPr="000646AD" w:rsidRDefault="00D23089" w:rsidP="007D0C6B">
      <w:pPr>
        <w:jc w:val="both"/>
        <w:rPr>
          <w:rFonts w:eastAsia="Calibri"/>
          <w:bCs/>
          <w:sz w:val="20"/>
          <w:szCs w:val="20"/>
        </w:rPr>
      </w:pPr>
      <w:r w:rsidRPr="000646AD">
        <w:rPr>
          <w:rFonts w:eastAsia="Calibri"/>
          <w:bCs/>
          <w:sz w:val="20"/>
          <w:szCs w:val="20"/>
        </w:rPr>
        <w:t>Implementation of BSS 3.0 and various telecom software solutions</w:t>
      </w:r>
    </w:p>
    <w:p w14:paraId="73380E2A" w14:textId="7A1D811D" w:rsidR="001317D3" w:rsidRPr="000646AD" w:rsidRDefault="003D45E2" w:rsidP="007D0C6B">
      <w:pPr>
        <w:numPr>
          <w:ilvl w:val="0"/>
          <w:numId w:val="32"/>
        </w:numPr>
        <w:jc w:val="both"/>
        <w:rPr>
          <w:rFonts w:eastAsia="Calibri"/>
          <w:bCs/>
          <w:sz w:val="20"/>
          <w:szCs w:val="20"/>
        </w:rPr>
      </w:pPr>
      <w:r w:rsidRPr="003D45E2">
        <w:rPr>
          <w:rFonts w:eastAsia="Calibri"/>
          <w:bCs/>
          <w:sz w:val="20"/>
          <w:szCs w:val="20"/>
        </w:rPr>
        <w:t>Developed and launched new features for Jilin Telecom’s BSS 3.0 system using Spring Boot and MySQL, improving service provisioning for mobile packages, number management, and number portability.</w:t>
      </w:r>
    </w:p>
    <w:p w14:paraId="48845865"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Led deployment and configuration of the Smart Operations System for Hebei Telecom using Java, ensuring cross-regional stability and uninterrupted telecom service operations.</w:t>
      </w:r>
    </w:p>
    <w:p w14:paraId="183FED57"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Delivered a customized CRM platform for Hebei Cloud Company using Java and Hibernate, improving customer profile management, service history tracking, and operational visibility.</w:t>
      </w:r>
    </w:p>
    <w:p w14:paraId="6780E37E"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Designed and implemented APIs and backend services for telecom core applications using Java Spring, enabling high-volume transaction processing and integration with billing, package management, and network systems.</w:t>
      </w:r>
    </w:p>
    <w:p w14:paraId="56A43E26"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Configured and maintained staging and production environments for multiple telecom projects using Linux-based deployments, ensuring smooth rollout of business-critical features and reducing downtime risk.</w:t>
      </w:r>
    </w:p>
    <w:p w14:paraId="75F12ECA" w14:textId="647B312A"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Java, JavaScript, Vue, Webpack 4, </w:t>
      </w:r>
      <w:proofErr w:type="spellStart"/>
      <w:r w:rsidR="00D23089" w:rsidRPr="000646AD">
        <w:rPr>
          <w:rFonts w:eastAsia="Calibri"/>
          <w:bCs/>
          <w:i/>
          <w:iCs/>
          <w:sz w:val="20"/>
          <w:szCs w:val="20"/>
        </w:rPr>
        <w:t>ElementUI</w:t>
      </w:r>
      <w:proofErr w:type="spellEnd"/>
      <w:r w:rsidR="00D23089" w:rsidRPr="000646AD">
        <w:rPr>
          <w:rFonts w:eastAsia="Calibri"/>
          <w:bCs/>
          <w:i/>
          <w:iCs/>
          <w:sz w:val="20"/>
          <w:szCs w:val="20"/>
        </w:rPr>
        <w:t>, Spring, Hibernate, MySQL</w:t>
      </w:r>
      <w:r w:rsidR="00704108">
        <w:rPr>
          <w:rFonts w:eastAsia="Calibri"/>
          <w:bCs/>
          <w:i/>
          <w:iCs/>
          <w:sz w:val="20"/>
          <w:szCs w:val="20"/>
        </w:rPr>
        <w:t>.</w:t>
      </w:r>
    </w:p>
    <w:p w14:paraId="409CE64E" w14:textId="77777777" w:rsidR="0094740F" w:rsidRPr="00C37960" w:rsidRDefault="0094740F" w:rsidP="007D0C6B">
      <w:pPr>
        <w:jc w:val="both"/>
        <w:rPr>
          <w:rFonts w:eastAsia="Calibri"/>
          <w:bCs/>
          <w:i/>
          <w:iCs/>
          <w:sz w:val="16"/>
          <w:szCs w:val="16"/>
        </w:rPr>
      </w:pPr>
    </w:p>
    <w:p w14:paraId="5E3C1FF7" w14:textId="77777777" w:rsidR="00F9148B" w:rsidRPr="000646AD" w:rsidRDefault="00D23089" w:rsidP="007D0C6B">
      <w:pPr>
        <w:jc w:val="both"/>
        <w:rPr>
          <w:rFonts w:eastAsia="Calibri"/>
          <w:b/>
          <w:sz w:val="20"/>
          <w:szCs w:val="20"/>
        </w:rPr>
      </w:pPr>
      <w:r w:rsidRPr="000646AD">
        <w:rPr>
          <w:rFonts w:eastAsia="Calibri"/>
          <w:b/>
          <w:sz w:val="20"/>
          <w:szCs w:val="20"/>
        </w:rPr>
        <w:t>NEUSOFT</w:t>
      </w:r>
      <w:r w:rsidR="00D3075D" w:rsidRPr="000646AD">
        <w:rPr>
          <w:rFonts w:eastAsia="Calibri"/>
          <w:b/>
          <w:sz w:val="20"/>
          <w:szCs w:val="20"/>
        </w:rPr>
        <w:t xml:space="preserve">, </w:t>
      </w:r>
      <w:r w:rsidRPr="000646AD">
        <w:rPr>
          <w:rFonts w:eastAsia="Calibri"/>
          <w:b/>
          <w:sz w:val="20"/>
          <w:szCs w:val="20"/>
        </w:rPr>
        <w:t>Dalian</w:t>
      </w:r>
      <w:r w:rsidR="00D3075D" w:rsidRPr="000646AD">
        <w:rPr>
          <w:rFonts w:eastAsia="Calibri"/>
          <w:b/>
          <w:sz w:val="20"/>
          <w:szCs w:val="20"/>
        </w:rPr>
        <w:t xml:space="preserve">, </w:t>
      </w:r>
      <w:r w:rsidRPr="000646AD">
        <w:rPr>
          <w:rFonts w:eastAsia="Calibri"/>
          <w:b/>
          <w:sz w:val="20"/>
          <w:szCs w:val="20"/>
        </w:rPr>
        <w:t>China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07/2018 – </w:t>
      </w:r>
      <w:r>
        <w:rPr>
          <w:b/>
          <w:sz w:val="20"/>
        </w:rPr>
        <w:t>04/2019</w:t>
      </w:r>
    </w:p>
    <w:p w14:paraId="43A33A92" w14:textId="093C3F13" w:rsidR="00D3075D" w:rsidRPr="000646AD" w:rsidRDefault="00D23089" w:rsidP="007D0C6B">
      <w:pPr>
        <w:jc w:val="both"/>
        <w:rPr>
          <w:rFonts w:eastAsia="Calibri"/>
          <w:bCs/>
          <w:sz w:val="20"/>
          <w:szCs w:val="20"/>
        </w:rPr>
      </w:pPr>
      <w:proofErr w:type="spellStart"/>
      <w:r w:rsidRPr="000646AD">
        <w:rPr>
          <w:rFonts w:eastAsia="Calibri"/>
          <w:bCs/>
          <w:sz w:val="20"/>
          <w:szCs w:val="20"/>
        </w:rPr>
        <w:t>Neusoft</w:t>
      </w:r>
      <w:proofErr w:type="spellEnd"/>
      <w:r w:rsidRPr="000646AD">
        <w:rPr>
          <w:rFonts w:eastAsia="Calibri"/>
          <w:bCs/>
          <w:sz w:val="20"/>
          <w:szCs w:val="20"/>
        </w:rPr>
        <w:t xml:space="preserve"> is a leading IT solutions provider, offering industrial, platform, and cloud-based software services.</w:t>
      </w:r>
    </w:p>
    <w:p w14:paraId="680AC5D5" w14:textId="77777777" w:rsidR="00D3075D" w:rsidRPr="000646AD" w:rsidRDefault="00D3075D" w:rsidP="007D0C6B">
      <w:pPr>
        <w:jc w:val="both"/>
        <w:rPr>
          <w:rFonts w:eastAsia="Calibri"/>
          <w:bCs/>
          <w:sz w:val="6"/>
          <w:szCs w:val="6"/>
        </w:rPr>
      </w:pPr>
    </w:p>
    <w:p w14:paraId="00547192" w14:textId="77777777" w:rsidR="00D3075D" w:rsidRPr="000646AD" w:rsidRDefault="00D23089" w:rsidP="007D0C6B">
      <w:pPr>
        <w:jc w:val="both"/>
        <w:rPr>
          <w:rFonts w:eastAsia="Calibri"/>
          <w:b/>
          <w:sz w:val="20"/>
          <w:szCs w:val="20"/>
        </w:rPr>
      </w:pPr>
      <w:r w:rsidRPr="000646AD">
        <w:rPr>
          <w:rFonts w:eastAsia="Calibri"/>
          <w:b/>
          <w:sz w:val="20"/>
          <w:szCs w:val="20"/>
        </w:rPr>
        <w:t>Java Software Developer</w:t>
      </w:r>
    </w:p>
    <w:p w14:paraId="4295A4D0" w14:textId="77777777" w:rsidR="00B40C0C" w:rsidRPr="000646AD" w:rsidRDefault="00D23089" w:rsidP="007D0C6B">
      <w:pPr>
        <w:jc w:val="both"/>
        <w:rPr>
          <w:rFonts w:eastAsia="Calibri"/>
          <w:bCs/>
          <w:sz w:val="20"/>
          <w:szCs w:val="20"/>
        </w:rPr>
      </w:pPr>
      <w:r w:rsidRPr="000646AD">
        <w:rPr>
          <w:rFonts w:eastAsia="Calibri"/>
          <w:bCs/>
          <w:sz w:val="20"/>
          <w:szCs w:val="20"/>
        </w:rPr>
        <w:t>Led end-to-end implementation of new features across all systems—scoping, planning, task breakdown, team execution, release, and ongoing performance monitoring.</w:t>
      </w:r>
    </w:p>
    <w:p w14:paraId="01E090F1" w14:textId="77DFB8E2" w:rsidR="001317D3" w:rsidRPr="000646AD" w:rsidRDefault="00704108" w:rsidP="007D0C6B">
      <w:pPr>
        <w:numPr>
          <w:ilvl w:val="0"/>
          <w:numId w:val="33"/>
        </w:numPr>
        <w:jc w:val="both"/>
        <w:rPr>
          <w:rFonts w:eastAsia="Calibri"/>
          <w:bCs/>
          <w:sz w:val="20"/>
          <w:szCs w:val="20"/>
        </w:rPr>
      </w:pPr>
      <w:r w:rsidRPr="00704108">
        <w:rPr>
          <w:rFonts w:eastAsia="Calibri"/>
          <w:bCs/>
          <w:sz w:val="20"/>
          <w:szCs w:val="20"/>
        </w:rPr>
        <w:t>Developed UI prototypes for Telecom 2.0 and Marketing platform modules, including customer evaluation and enterprise profiles, using Vue.js and Spring, improving usability and aligning with China Unicom’s workflows.</w:t>
      </w:r>
    </w:p>
    <w:p w14:paraId="1F251318" w14:textId="77777777" w:rsidR="001317D3" w:rsidRPr="000646AD" w:rsidRDefault="001317D3" w:rsidP="007D0C6B">
      <w:pPr>
        <w:numPr>
          <w:ilvl w:val="0"/>
          <w:numId w:val="33"/>
        </w:numPr>
        <w:jc w:val="both"/>
        <w:rPr>
          <w:rFonts w:eastAsia="Calibri"/>
          <w:bCs/>
          <w:sz w:val="20"/>
          <w:szCs w:val="20"/>
        </w:rPr>
      </w:pPr>
      <w:r w:rsidRPr="000646AD">
        <w:rPr>
          <w:rFonts w:eastAsia="Calibri"/>
          <w:bCs/>
          <w:sz w:val="20"/>
          <w:szCs w:val="20"/>
        </w:rPr>
        <w:t>Engineered backend logic for customer scoring, SMS notification, and rewards modules using Spring Boot and Redis, enabling automated marketing campaigns and improving customer engagement efficiency.</w:t>
      </w:r>
    </w:p>
    <w:p w14:paraId="6C5A3345" w14:textId="77777777" w:rsidR="001317D3" w:rsidRPr="000646AD" w:rsidRDefault="001317D3" w:rsidP="007D0C6B">
      <w:pPr>
        <w:numPr>
          <w:ilvl w:val="0"/>
          <w:numId w:val="33"/>
        </w:numPr>
        <w:jc w:val="both"/>
        <w:rPr>
          <w:rFonts w:eastAsia="Calibri"/>
          <w:bCs/>
          <w:sz w:val="20"/>
          <w:szCs w:val="20"/>
        </w:rPr>
      </w:pPr>
      <w:r w:rsidRPr="000646AD">
        <w:rPr>
          <w:rFonts w:eastAsia="Calibri"/>
          <w:bCs/>
          <w:sz w:val="20"/>
          <w:szCs w:val="20"/>
        </w:rPr>
        <w:t xml:space="preserve">Built reusable frontend components for the AI Marketing platform using Vue.js and </w:t>
      </w:r>
      <w:proofErr w:type="spellStart"/>
      <w:r w:rsidRPr="000646AD">
        <w:rPr>
          <w:rFonts w:eastAsia="Calibri"/>
          <w:bCs/>
          <w:sz w:val="20"/>
          <w:szCs w:val="20"/>
        </w:rPr>
        <w:t>ElementUI</w:t>
      </w:r>
      <w:proofErr w:type="spellEnd"/>
      <w:r w:rsidRPr="000646AD">
        <w:rPr>
          <w:rFonts w:eastAsia="Calibri"/>
          <w:bCs/>
          <w:sz w:val="20"/>
          <w:szCs w:val="20"/>
        </w:rPr>
        <w:t>, accelerating feature delivery and ensuring UI consistency across multiple telecom business modules.</w:t>
      </w:r>
    </w:p>
    <w:p w14:paraId="5B6DCDB5" w14:textId="77777777" w:rsidR="001317D3" w:rsidRPr="000646AD" w:rsidRDefault="001317D3" w:rsidP="007D0C6B">
      <w:pPr>
        <w:numPr>
          <w:ilvl w:val="0"/>
          <w:numId w:val="33"/>
        </w:numPr>
        <w:jc w:val="both"/>
        <w:rPr>
          <w:rFonts w:eastAsia="Calibri"/>
          <w:bCs/>
          <w:sz w:val="20"/>
          <w:szCs w:val="20"/>
        </w:rPr>
      </w:pPr>
      <w:r w:rsidRPr="000646AD">
        <w:rPr>
          <w:rFonts w:eastAsia="Calibri"/>
          <w:bCs/>
          <w:sz w:val="20"/>
          <w:szCs w:val="20"/>
        </w:rPr>
        <w:t xml:space="preserve">Designed and implemented rule engine modules for China Unicom’s marketing system using Spring Boot, </w:t>
      </w:r>
      <w:proofErr w:type="spellStart"/>
      <w:r w:rsidRPr="000646AD">
        <w:rPr>
          <w:rFonts w:eastAsia="Calibri"/>
          <w:bCs/>
          <w:sz w:val="20"/>
          <w:szCs w:val="20"/>
        </w:rPr>
        <w:t>MyBatis</w:t>
      </w:r>
      <w:proofErr w:type="spellEnd"/>
      <w:r w:rsidRPr="000646AD">
        <w:rPr>
          <w:rFonts w:eastAsia="Calibri"/>
          <w:bCs/>
          <w:sz w:val="20"/>
          <w:szCs w:val="20"/>
        </w:rPr>
        <w:t>, and Redis, supporting flexible business logic and faster adaptation to promotional rule changes.</w:t>
      </w:r>
    </w:p>
    <w:p w14:paraId="1E798B79" w14:textId="77777777" w:rsidR="001317D3" w:rsidRPr="000646AD" w:rsidRDefault="001317D3" w:rsidP="007D0C6B">
      <w:pPr>
        <w:numPr>
          <w:ilvl w:val="0"/>
          <w:numId w:val="33"/>
        </w:numPr>
        <w:jc w:val="both"/>
        <w:rPr>
          <w:rFonts w:eastAsia="Calibri"/>
          <w:bCs/>
          <w:sz w:val="20"/>
          <w:szCs w:val="20"/>
        </w:rPr>
      </w:pPr>
      <w:r w:rsidRPr="000646AD">
        <w:rPr>
          <w:rFonts w:eastAsia="Calibri"/>
          <w:bCs/>
          <w:sz w:val="20"/>
          <w:szCs w:val="20"/>
        </w:rPr>
        <w:t xml:space="preserve">Integrated Vue.js with Webpack and </w:t>
      </w:r>
      <w:proofErr w:type="spellStart"/>
      <w:r w:rsidRPr="000646AD">
        <w:rPr>
          <w:rFonts w:eastAsia="Calibri"/>
          <w:bCs/>
          <w:sz w:val="20"/>
          <w:szCs w:val="20"/>
        </w:rPr>
        <w:t>ElementUI</w:t>
      </w:r>
      <w:proofErr w:type="spellEnd"/>
      <w:r w:rsidRPr="000646AD">
        <w:rPr>
          <w:rFonts w:eastAsia="Calibri"/>
          <w:bCs/>
          <w:sz w:val="20"/>
          <w:szCs w:val="20"/>
        </w:rPr>
        <w:t xml:space="preserve"> for Telecom 2.0 and Marketing portals, delivering responsive and maintainable front-end solutions that improved cross-device user experience.</w:t>
      </w:r>
    </w:p>
    <w:p w14:paraId="37E857F5" w14:textId="674C7226"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Java, JavaScript, Vue, Webpack, </w:t>
      </w:r>
      <w:proofErr w:type="spellStart"/>
      <w:r w:rsidR="00D23089" w:rsidRPr="000646AD">
        <w:rPr>
          <w:rFonts w:eastAsia="Calibri"/>
          <w:bCs/>
          <w:i/>
          <w:iCs/>
          <w:sz w:val="20"/>
          <w:szCs w:val="20"/>
        </w:rPr>
        <w:t>ElementUI</w:t>
      </w:r>
      <w:proofErr w:type="spellEnd"/>
      <w:r w:rsidR="00D23089" w:rsidRPr="000646AD">
        <w:rPr>
          <w:rFonts w:eastAsia="Calibri"/>
          <w:bCs/>
          <w:i/>
          <w:iCs/>
          <w:sz w:val="20"/>
          <w:szCs w:val="20"/>
        </w:rPr>
        <w:t xml:space="preserve">, Spring, </w:t>
      </w:r>
      <w:proofErr w:type="spellStart"/>
      <w:r w:rsidR="00D23089" w:rsidRPr="000646AD">
        <w:rPr>
          <w:rFonts w:eastAsia="Calibri"/>
          <w:bCs/>
          <w:i/>
          <w:iCs/>
          <w:sz w:val="20"/>
          <w:szCs w:val="20"/>
        </w:rPr>
        <w:t>MyBatis</w:t>
      </w:r>
      <w:proofErr w:type="spellEnd"/>
      <w:r w:rsidR="00D23089" w:rsidRPr="000646AD">
        <w:rPr>
          <w:rFonts w:eastAsia="Calibri"/>
          <w:bCs/>
          <w:i/>
          <w:iCs/>
          <w:sz w:val="20"/>
          <w:szCs w:val="20"/>
        </w:rPr>
        <w:t>, Redis, Oracle, Hibernate</w:t>
      </w:r>
      <w:r w:rsidR="00AF4BDA">
        <w:rPr>
          <w:rFonts w:eastAsia="Calibri"/>
          <w:bCs/>
          <w:i/>
          <w:iCs/>
          <w:sz w:val="20"/>
          <w:szCs w:val="20"/>
        </w:rPr>
        <w: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C37960" w:rsidRDefault="00097CAB" w:rsidP="00F9148B">
      <w:pPr>
        <w:jc w:val="both"/>
        <w:rPr>
          <w:rFonts w:eastAsia="Calibri"/>
          <w:b/>
          <w:sz w:val="16"/>
          <w:szCs w:val="16"/>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2"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C37960"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16"/>
          <w:szCs w:val="16"/>
          <w:bdr w:val="none" w:sz="0" w:space="0" w:color="auto" w:frame="1"/>
        </w:rPr>
      </w:pPr>
    </w:p>
    <w:p w14:paraId="4AEC21C9" w14:textId="25E1AF08"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77098D57" w14:textId="233CAB86" w:rsidR="0074353E" w:rsidRPr="000646AD" w:rsidRDefault="0074353E" w:rsidP="00C37960">
      <w:pPr>
        <w:pStyle w:val="xfluidplugincopy"/>
        <w:numPr>
          <w:ilvl w:val="0"/>
          <w:numId w:val="34"/>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AWS Serverless Architecture</w:t>
      </w:r>
      <w:r w:rsidR="009619B1" w:rsidRPr="000646AD">
        <w:rPr>
          <w:rStyle w:val="xcontentpasted0"/>
          <w:rFonts w:ascii="Arial" w:hAnsi="Arial" w:cs="Arial"/>
          <w:b/>
          <w:bCs/>
          <w:sz w:val="20"/>
          <w:szCs w:val="20"/>
        </w:rPr>
        <w:t>: </w:t>
      </w:r>
      <w:bookmarkEnd w:id="2"/>
      <w:r w:rsidR="00C37960" w:rsidRPr="00C37960">
        <w:rPr>
          <w:rFonts w:ascii="Arial" w:hAnsi="Arial" w:cs="Arial"/>
          <w:sz w:val="20"/>
          <w:szCs w:val="20"/>
        </w:rPr>
        <w:t xml:space="preserve">Developed a serverless web application on AWS using Lambda, API Gateway, DynamoDB, S3, CloudFront, and Cognito, demonstrating scalable, cost-effective architecture with event-driven design, </w:t>
      </w:r>
      <w:proofErr w:type="spellStart"/>
      <w:r w:rsidR="00C37960" w:rsidRPr="00C37960">
        <w:rPr>
          <w:rFonts w:ascii="Arial" w:hAnsi="Arial" w:cs="Arial"/>
          <w:sz w:val="20"/>
          <w:szCs w:val="20"/>
        </w:rPr>
        <w:t>IaC</w:t>
      </w:r>
      <w:proofErr w:type="spellEnd"/>
      <w:r w:rsidR="00C37960" w:rsidRPr="00C37960">
        <w:rPr>
          <w:rFonts w:ascii="Arial" w:hAnsi="Arial" w:cs="Arial"/>
          <w:sz w:val="20"/>
          <w:szCs w:val="20"/>
        </w:rPr>
        <w:t>, and secure production-ready deployment.</w:t>
      </w:r>
    </w:p>
    <w:p w14:paraId="181A19BB" w14:textId="77777777" w:rsidR="00434F38" w:rsidRPr="00C37960" w:rsidRDefault="00434F38" w:rsidP="002516F0">
      <w:pPr>
        <w:pStyle w:val="xfluidplugincopy"/>
        <w:shd w:val="clear" w:color="auto" w:fill="FFFFFF"/>
        <w:spacing w:before="0" w:beforeAutospacing="0" w:after="0" w:afterAutospacing="0"/>
        <w:jc w:val="both"/>
        <w:rPr>
          <w:rStyle w:val="xcontentpasted0"/>
          <w:rFonts w:ascii="Arial" w:hAnsi="Arial" w:cs="Arial"/>
          <w:sz w:val="16"/>
          <w:szCs w:val="16"/>
        </w:rPr>
      </w:pPr>
    </w:p>
    <w:p w14:paraId="562D534C" w14:textId="0CDC6A51" w:rsidR="0074353E" w:rsidRPr="000646AD" w:rsidRDefault="0074353E" w:rsidP="00C37960">
      <w:pPr>
        <w:pStyle w:val="xfluidplugincopy"/>
        <w:numPr>
          <w:ilvl w:val="0"/>
          <w:numId w:val="34"/>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Spring AI Multimodal Demo</w:t>
      </w:r>
      <w:r w:rsidR="009619B1" w:rsidRPr="000646AD">
        <w:rPr>
          <w:rStyle w:val="xcontentpasted0"/>
          <w:rFonts w:ascii="Arial" w:hAnsi="Arial" w:cs="Arial"/>
          <w:b/>
          <w:bCs/>
          <w:sz w:val="20"/>
          <w:szCs w:val="20"/>
        </w:rPr>
        <w:t>: </w:t>
      </w:r>
      <w:bookmarkEnd w:id="0"/>
      <w:r w:rsidR="00C37960" w:rsidRPr="00C37960">
        <w:rPr>
          <w:rFonts w:ascii="Arial" w:hAnsi="Arial" w:cs="Arial"/>
          <w:sz w:val="20"/>
          <w:szCs w:val="20"/>
        </w:rPr>
        <w:t>Built a single-page Spring Boot app demonstrating Spring AI features—including chat, summarization/translation, image generation, RAG, and audio STT/TTS—exposed via REST endpoints, with Micrometer metrics and Prometheus/Grafana dashboards for observability.</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C37960" w:rsidRDefault="0074353E" w:rsidP="0074353E">
      <w:pPr>
        <w:pStyle w:val="xfluidplugincopy"/>
        <w:shd w:val="clear" w:color="auto" w:fill="FFFFFF"/>
        <w:spacing w:before="0" w:beforeAutospacing="0" w:after="0" w:afterAutospacing="0"/>
        <w:jc w:val="both"/>
        <w:rPr>
          <w:rFonts w:ascii="Arial" w:hAnsi="Arial" w:cs="Arial"/>
          <w:sz w:val="16"/>
          <w:szCs w:val="16"/>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C37960" w:rsidRDefault="00DA0D30" w:rsidP="002516F0">
      <w:pPr>
        <w:jc w:val="center"/>
        <w:rPr>
          <w:b/>
          <w:sz w:val="16"/>
          <w:szCs w:val="16"/>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10/2027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F82A2B"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Web Application Programming, Cloud Computing, Algorithms, Enterprise Applications</w:t>
      </w:r>
    </w:p>
    <w:p w14:paraId="7B47CFAF" w14:textId="77777777" w:rsidR="00DA0D30" w:rsidRPr="00C37960" w:rsidRDefault="00DA0D30" w:rsidP="002516F0">
      <w:pPr>
        <w:rPr>
          <w:sz w:val="16"/>
          <w:szCs w:val="16"/>
          <w:u w:val="single"/>
        </w:rPr>
      </w:pPr>
    </w:p>
    <w:p w14:paraId="0CF760B7" w14:textId="2F37A276" w:rsidR="00DA0D30" w:rsidRPr="000646AD" w:rsidRDefault="00DA0D30" w:rsidP="002516F0">
      <w:pPr>
        <w:jc w:val="center"/>
        <w:rPr>
          <w:b/>
          <w:bCs/>
          <w:sz w:val="20"/>
          <w:szCs w:val="20"/>
        </w:rPr>
      </w:pPr>
      <w:r w:rsidRPr="000646AD">
        <w:rPr>
          <w:b/>
          <w:bCs/>
          <w:sz w:val="20"/>
          <w:szCs w:val="20"/>
        </w:rPr>
        <w:t>Bachelor's</w:t>
      </w:r>
      <w:r w:rsidR="008E4A2A" w:rsidRPr="000646AD">
        <w:rPr>
          <w:b/>
          <w:bCs/>
          <w:sz w:val="20"/>
          <w:szCs w:val="20"/>
        </w:rPr>
        <w:t xml:space="preserve"> </w:t>
      </w:r>
      <w:r w:rsidR="008E4A2A" w:rsidRPr="000646AD">
        <w:rPr>
          <w:b/>
          <w:sz w:val="20"/>
          <w:szCs w:val="20"/>
        </w:rPr>
        <w:t xml:space="preserve">in </w:t>
      </w:r>
      <w:r>
        <w:rPr>
          <w:b/>
          <w:sz w:val="20"/>
        </w:rPr>
        <w:t>Information Management and Information Systems</w:t>
      </w:r>
    </w:p>
    <w:p w14:paraId="61608991" w14:textId="3985B6FE" w:rsidR="00097CAB" w:rsidRPr="000646AD" w:rsidRDefault="00DA0D30" w:rsidP="00C37960">
      <w:pPr>
        <w:jc w:val="center"/>
        <w:rPr>
          <w:sz w:val="20"/>
          <w:szCs w:val="20"/>
        </w:rPr>
      </w:pPr>
      <w:r w:rsidRPr="000646AD">
        <w:rPr>
          <w:sz w:val="20"/>
          <w:szCs w:val="20"/>
        </w:rPr>
        <w:t xml:space="preserve">Dalian Polytechnic University, </w:t>
      </w:r>
      <w:r>
        <w:rPr>
          <w:sz w:val="20"/>
        </w:rPr>
        <w:t xml:space="preserve">Dalian, </w:t>
      </w:r>
      <w:r w:rsidR="007C2C6E" w:rsidRPr="007C2C6E">
        <w:rPr>
          <w:sz w:val="20"/>
        </w:rPr>
        <w:t xml:space="preserve">China </w:t>
      </w:r>
      <w:r>
        <w:rPr>
          <w:sz w:val="20"/>
        </w:rPr>
        <w:t>(07/2018</w:t>
      </w:r>
      <w:r w:rsidRPr="000646AD">
        <w:rPr>
          <w:sz w:val="20"/>
          <w:szCs w:val="20"/>
        </w:rPr>
        <w:t>)</w:t>
      </w:r>
    </w:p>
    <w:sectPr w:rsidR="00097CAB" w:rsidRPr="000646A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BD9DB" w14:textId="77777777" w:rsidR="001858E9" w:rsidRDefault="001858E9">
      <w:r>
        <w:separator/>
      </w:r>
    </w:p>
  </w:endnote>
  <w:endnote w:type="continuationSeparator" w:id="0">
    <w:p w14:paraId="1795CE93" w14:textId="77777777" w:rsidR="001858E9" w:rsidRDefault="0018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E9967" w14:textId="77777777" w:rsidR="001858E9" w:rsidRDefault="001858E9">
      <w:r>
        <w:separator/>
      </w:r>
    </w:p>
  </w:footnote>
  <w:footnote w:type="continuationSeparator" w:id="0">
    <w:p w14:paraId="185D5EA4" w14:textId="77777777" w:rsidR="001858E9" w:rsidRDefault="00185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7624F"/>
    <w:multiLevelType w:val="hybridMultilevel"/>
    <w:tmpl w:val="C2269F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64C7B"/>
    <w:multiLevelType w:val="hybridMultilevel"/>
    <w:tmpl w:val="B9FE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4D2A64"/>
    <w:multiLevelType w:val="hybridMultilevel"/>
    <w:tmpl w:val="D102C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2E7BE2"/>
    <w:multiLevelType w:val="hybridMultilevel"/>
    <w:tmpl w:val="CF14B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B460AA"/>
    <w:multiLevelType w:val="hybridMultilevel"/>
    <w:tmpl w:val="331E7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5"/>
  </w:num>
  <w:num w:numId="2" w16cid:durableId="359866105">
    <w:abstractNumId w:val="21"/>
  </w:num>
  <w:num w:numId="3" w16cid:durableId="1982416094">
    <w:abstractNumId w:val="1"/>
  </w:num>
  <w:num w:numId="4" w16cid:durableId="795560951">
    <w:abstractNumId w:val="26"/>
  </w:num>
  <w:num w:numId="5" w16cid:durableId="393352037">
    <w:abstractNumId w:val="14"/>
  </w:num>
  <w:num w:numId="6" w16cid:durableId="850146654">
    <w:abstractNumId w:val="9"/>
  </w:num>
  <w:num w:numId="7" w16cid:durableId="303514197">
    <w:abstractNumId w:val="31"/>
  </w:num>
  <w:num w:numId="8" w16cid:durableId="131754043">
    <w:abstractNumId w:val="20"/>
  </w:num>
  <w:num w:numId="9" w16cid:durableId="1907451850">
    <w:abstractNumId w:val="32"/>
  </w:num>
  <w:num w:numId="10" w16cid:durableId="268004521">
    <w:abstractNumId w:val="28"/>
  </w:num>
  <w:num w:numId="11" w16cid:durableId="1781797295">
    <w:abstractNumId w:val="24"/>
  </w:num>
  <w:num w:numId="12" w16cid:durableId="535387244">
    <w:abstractNumId w:val="18"/>
  </w:num>
  <w:num w:numId="13" w16cid:durableId="1527602509">
    <w:abstractNumId w:val="27"/>
  </w:num>
  <w:num w:numId="14" w16cid:durableId="513612220">
    <w:abstractNumId w:val="11"/>
  </w:num>
  <w:num w:numId="15" w16cid:durableId="1895578170">
    <w:abstractNumId w:val="17"/>
  </w:num>
  <w:num w:numId="16" w16cid:durableId="294993648">
    <w:abstractNumId w:val="30"/>
  </w:num>
  <w:num w:numId="17" w16cid:durableId="752050692">
    <w:abstractNumId w:val="7"/>
  </w:num>
  <w:num w:numId="18" w16cid:durableId="2040273717">
    <w:abstractNumId w:val="6"/>
  </w:num>
  <w:num w:numId="19" w16cid:durableId="1913467602">
    <w:abstractNumId w:val="29"/>
  </w:num>
  <w:num w:numId="20" w16cid:durableId="1341545362">
    <w:abstractNumId w:val="8"/>
  </w:num>
  <w:num w:numId="21" w16cid:durableId="911155450">
    <w:abstractNumId w:val="23"/>
  </w:num>
  <w:num w:numId="22" w16cid:durableId="1271468865">
    <w:abstractNumId w:val="13"/>
  </w:num>
  <w:num w:numId="23" w16cid:durableId="1185166022">
    <w:abstractNumId w:val="4"/>
  </w:num>
  <w:num w:numId="24" w16cid:durableId="223495663">
    <w:abstractNumId w:val="16"/>
  </w:num>
  <w:num w:numId="25" w16cid:durableId="728115857">
    <w:abstractNumId w:val="5"/>
  </w:num>
  <w:num w:numId="26" w16cid:durableId="709034059">
    <w:abstractNumId w:val="3"/>
  </w:num>
  <w:num w:numId="27" w16cid:durableId="651061591">
    <w:abstractNumId w:val="33"/>
  </w:num>
  <w:num w:numId="28" w16cid:durableId="1456750815">
    <w:abstractNumId w:val="22"/>
  </w:num>
  <w:num w:numId="29" w16cid:durableId="281500775">
    <w:abstractNumId w:val="12"/>
  </w:num>
  <w:num w:numId="30" w16cid:durableId="294608803">
    <w:abstractNumId w:val="19"/>
  </w:num>
  <w:num w:numId="31" w16cid:durableId="1520201314">
    <w:abstractNumId w:val="34"/>
  </w:num>
  <w:num w:numId="32" w16cid:durableId="2048722614">
    <w:abstractNumId w:val="25"/>
  </w:num>
  <w:num w:numId="33" w16cid:durableId="595643">
    <w:abstractNumId w:val="10"/>
  </w:num>
  <w:num w:numId="34" w16cid:durableId="121381283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6DFF"/>
    <w:rsid w:val="00017D48"/>
    <w:rsid w:val="00021418"/>
    <w:rsid w:val="00027FB8"/>
    <w:rsid w:val="00041B25"/>
    <w:rsid w:val="00050318"/>
    <w:rsid w:val="0005166F"/>
    <w:rsid w:val="0005271A"/>
    <w:rsid w:val="000630F3"/>
    <w:rsid w:val="00064300"/>
    <w:rsid w:val="000646AD"/>
    <w:rsid w:val="00071636"/>
    <w:rsid w:val="000769E0"/>
    <w:rsid w:val="00076E0A"/>
    <w:rsid w:val="00087BFA"/>
    <w:rsid w:val="00091F19"/>
    <w:rsid w:val="00092688"/>
    <w:rsid w:val="0009336C"/>
    <w:rsid w:val="00097CAB"/>
    <w:rsid w:val="000B4A54"/>
    <w:rsid w:val="000C1856"/>
    <w:rsid w:val="000E27D4"/>
    <w:rsid w:val="000E2809"/>
    <w:rsid w:val="001037FA"/>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858E9"/>
    <w:rsid w:val="001A0061"/>
    <w:rsid w:val="001A24BB"/>
    <w:rsid w:val="001B088F"/>
    <w:rsid w:val="001B5C6A"/>
    <w:rsid w:val="001C0308"/>
    <w:rsid w:val="001C330E"/>
    <w:rsid w:val="001C4AA1"/>
    <w:rsid w:val="001D60AF"/>
    <w:rsid w:val="001D65F2"/>
    <w:rsid w:val="001E11E7"/>
    <w:rsid w:val="001E1F18"/>
    <w:rsid w:val="001E3375"/>
    <w:rsid w:val="001F0666"/>
    <w:rsid w:val="001F145C"/>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771B4"/>
    <w:rsid w:val="00281736"/>
    <w:rsid w:val="0028362A"/>
    <w:rsid w:val="00287C56"/>
    <w:rsid w:val="002A32E3"/>
    <w:rsid w:val="002A37E2"/>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719C4"/>
    <w:rsid w:val="003833CE"/>
    <w:rsid w:val="0039083F"/>
    <w:rsid w:val="00394A95"/>
    <w:rsid w:val="0039552B"/>
    <w:rsid w:val="00395F68"/>
    <w:rsid w:val="003A210E"/>
    <w:rsid w:val="003A4536"/>
    <w:rsid w:val="003B6987"/>
    <w:rsid w:val="003B7AE8"/>
    <w:rsid w:val="003C1E6D"/>
    <w:rsid w:val="003C2E76"/>
    <w:rsid w:val="003C70CF"/>
    <w:rsid w:val="003D18E7"/>
    <w:rsid w:val="003D45E2"/>
    <w:rsid w:val="003E02AA"/>
    <w:rsid w:val="003E4AAE"/>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3D76"/>
    <w:rsid w:val="004D7A30"/>
    <w:rsid w:val="004E1F4E"/>
    <w:rsid w:val="004E48DF"/>
    <w:rsid w:val="004E61F6"/>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73566"/>
    <w:rsid w:val="00582680"/>
    <w:rsid w:val="0058640A"/>
    <w:rsid w:val="00591518"/>
    <w:rsid w:val="00593B52"/>
    <w:rsid w:val="00596BE6"/>
    <w:rsid w:val="005A5ED1"/>
    <w:rsid w:val="005A64EA"/>
    <w:rsid w:val="005B3828"/>
    <w:rsid w:val="005B4701"/>
    <w:rsid w:val="005C34D0"/>
    <w:rsid w:val="005D0B1A"/>
    <w:rsid w:val="005D20E3"/>
    <w:rsid w:val="005D2560"/>
    <w:rsid w:val="005D2C6F"/>
    <w:rsid w:val="005D7FB0"/>
    <w:rsid w:val="005F627D"/>
    <w:rsid w:val="00604AC0"/>
    <w:rsid w:val="00617D93"/>
    <w:rsid w:val="00621E0E"/>
    <w:rsid w:val="00633121"/>
    <w:rsid w:val="00663597"/>
    <w:rsid w:val="0068051B"/>
    <w:rsid w:val="00690D16"/>
    <w:rsid w:val="0069317E"/>
    <w:rsid w:val="006947FF"/>
    <w:rsid w:val="00695B9F"/>
    <w:rsid w:val="006A1ADC"/>
    <w:rsid w:val="006A4F75"/>
    <w:rsid w:val="006B1450"/>
    <w:rsid w:val="006B2507"/>
    <w:rsid w:val="006B2D98"/>
    <w:rsid w:val="006B3AE9"/>
    <w:rsid w:val="006C1A73"/>
    <w:rsid w:val="006D21E7"/>
    <w:rsid w:val="006D2499"/>
    <w:rsid w:val="006D35CC"/>
    <w:rsid w:val="006D6309"/>
    <w:rsid w:val="006E3959"/>
    <w:rsid w:val="006E5A83"/>
    <w:rsid w:val="006E6DB6"/>
    <w:rsid w:val="00701AEF"/>
    <w:rsid w:val="00703AB7"/>
    <w:rsid w:val="00704108"/>
    <w:rsid w:val="0071186F"/>
    <w:rsid w:val="007153C3"/>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6BD8"/>
    <w:rsid w:val="007C2C6E"/>
    <w:rsid w:val="007C6A51"/>
    <w:rsid w:val="007D0C6B"/>
    <w:rsid w:val="007F7C1E"/>
    <w:rsid w:val="00803770"/>
    <w:rsid w:val="00804C09"/>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84239"/>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2A84"/>
    <w:rsid w:val="009771D7"/>
    <w:rsid w:val="00982247"/>
    <w:rsid w:val="009861A5"/>
    <w:rsid w:val="009878EA"/>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4BDA"/>
    <w:rsid w:val="00AF5E2D"/>
    <w:rsid w:val="00B30711"/>
    <w:rsid w:val="00B36D42"/>
    <w:rsid w:val="00B37888"/>
    <w:rsid w:val="00B40C0C"/>
    <w:rsid w:val="00B44FA8"/>
    <w:rsid w:val="00B47B0C"/>
    <w:rsid w:val="00B50800"/>
    <w:rsid w:val="00B55900"/>
    <w:rsid w:val="00B5683D"/>
    <w:rsid w:val="00B75184"/>
    <w:rsid w:val="00B8124D"/>
    <w:rsid w:val="00B85EEB"/>
    <w:rsid w:val="00B90E3B"/>
    <w:rsid w:val="00B9368A"/>
    <w:rsid w:val="00B94B3F"/>
    <w:rsid w:val="00BB380F"/>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37960"/>
    <w:rsid w:val="00C42A48"/>
    <w:rsid w:val="00C52BAF"/>
    <w:rsid w:val="00C53C9F"/>
    <w:rsid w:val="00C6368E"/>
    <w:rsid w:val="00C6584E"/>
    <w:rsid w:val="00C70FF4"/>
    <w:rsid w:val="00C710B5"/>
    <w:rsid w:val="00C73248"/>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84AA9"/>
    <w:rsid w:val="00D865F6"/>
    <w:rsid w:val="00D945BB"/>
    <w:rsid w:val="00DA0D30"/>
    <w:rsid w:val="00DB46E8"/>
    <w:rsid w:val="00DB5021"/>
    <w:rsid w:val="00DB6CA3"/>
    <w:rsid w:val="00DC6333"/>
    <w:rsid w:val="00DC6D04"/>
    <w:rsid w:val="00DD0817"/>
    <w:rsid w:val="00DF5CF4"/>
    <w:rsid w:val="00E077CC"/>
    <w:rsid w:val="00E12B2C"/>
    <w:rsid w:val="00E337E4"/>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61F"/>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6AC2"/>
    <w:rsid w:val="00F82A2B"/>
    <w:rsid w:val="00F875AE"/>
    <w:rsid w:val="00F87EAA"/>
    <w:rsid w:val="00F9148B"/>
    <w:rsid w:val="00F95F34"/>
    <w:rsid w:val="00F96187"/>
    <w:rsid w:val="00FA7F0F"/>
    <w:rsid w:val="00FB2006"/>
    <w:rsid w:val="00FC1EC3"/>
    <w:rsid w:val="00FC4F85"/>
    <w:rsid w:val="00FC50BF"/>
    <w:rsid w:val="00FC6057"/>
    <w:rsid w:val="00FD249E"/>
    <w:rsid w:val="00FE0B4C"/>
    <w:rsid w:val="00FF393E"/>
    <w:rsid w:val="00FF456C"/>
    <w:rsid w:val="00FF5BE9"/>
    <w:rsid w:val="00FF66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lang w:eastAsia="en-US"/>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eastAsia="en-US"/>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7153C3"/>
    <w:rPr>
      <w:sz w:val="16"/>
      <w:szCs w:val="16"/>
    </w:rPr>
  </w:style>
  <w:style w:type="paragraph" w:styleId="CommentText">
    <w:name w:val="annotation text"/>
    <w:basedOn w:val="Normal"/>
    <w:link w:val="CommentTextChar"/>
    <w:rsid w:val="007153C3"/>
    <w:rPr>
      <w:sz w:val="20"/>
      <w:szCs w:val="20"/>
    </w:rPr>
  </w:style>
  <w:style w:type="character" w:customStyle="1" w:styleId="CommentTextChar">
    <w:name w:val="Comment Text Char"/>
    <w:link w:val="CommentText"/>
    <w:rsid w:val="007153C3"/>
    <w:rPr>
      <w:rFonts w:ascii="Arial" w:hAnsi="Arial" w:cs="Arial"/>
    </w:rPr>
  </w:style>
  <w:style w:type="paragraph" w:styleId="CommentSubject">
    <w:name w:val="annotation subject"/>
    <w:basedOn w:val="CommentText"/>
    <w:next w:val="CommentText"/>
    <w:link w:val="CommentSubjectChar"/>
    <w:rsid w:val="007153C3"/>
    <w:rPr>
      <w:b/>
      <w:bCs/>
    </w:rPr>
  </w:style>
  <w:style w:type="character" w:customStyle="1" w:styleId="CommentSubjectChar">
    <w:name w:val="Comment Subject Char"/>
    <w:link w:val="CommentSubject"/>
    <w:rsid w:val="007153C3"/>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haining-song-692a2a30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ylansong0811@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DD6C1-5262-4617-BAB3-4FD60A1BC2C7}">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5DEE3AE5-3770-4DDD-ADFA-6085DFFDC32B}"/>
</file>

<file path=customXml/itemProps3.xml><?xml version="1.0" encoding="utf-8"?>
<ds:datastoreItem xmlns:ds="http://schemas.openxmlformats.org/officeDocument/2006/customXml" ds:itemID="{0BC05CC7-5334-4B7C-B1A8-80E8DF9B5AF7}">
  <ds:schemaRefs>
    <ds:schemaRef ds:uri="http://schemas.microsoft.com/sharepoint/v3/contenttype/forms"/>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2</TotalTime>
  <Pages>2</Pages>
  <Words>1019</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4</cp:revision>
  <dcterms:created xsi:type="dcterms:W3CDTF">2025-09-03T17:05:00Z</dcterms:created>
  <dcterms:modified xsi:type="dcterms:W3CDTF">2025-09-03T19:44:00Z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2025-08-27T16:54:45Z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08d17d4d-87cd-4a38-b59a-e2d7c13bf4ae</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2025-08-27T16:54:45Z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dd5cf854-0cb4-4689-b9a7-a6970700773e</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